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30"/>
          <w:szCs w:val="30"/>
        </w:rPr>
      </w:pPr>
      <w:r w:rsidDel="00000000" w:rsidR="00000000" w:rsidRPr="00000000">
        <w:rPr>
          <w:rtl w:val="0"/>
        </w:rPr>
      </w:r>
    </w:p>
    <w:p w:rsidR="00000000" w:rsidDel="00000000" w:rsidP="00000000" w:rsidRDefault="00000000" w:rsidRPr="00000000" w14:paraId="00000002">
      <w:pPr>
        <w:spacing w:line="240" w:lineRule="auto"/>
        <w:jc w:val="center"/>
        <w:rPr>
          <w:b w:val="1"/>
          <w:sz w:val="30"/>
          <w:szCs w:val="30"/>
        </w:rPr>
      </w:pPr>
      <w:r w:rsidDel="00000000" w:rsidR="00000000" w:rsidRPr="00000000">
        <w:rPr>
          <w:b w:val="1"/>
          <w:sz w:val="30"/>
          <w:szCs w:val="30"/>
          <w:rtl w:val="0"/>
        </w:rPr>
        <w:t xml:space="preserve">De lo clásico a lo fenomenal: viste tus jeans anchos según tu tipo de cuerpo </w:t>
      </w:r>
    </w:p>
    <w:p w:rsidR="00000000" w:rsidDel="00000000" w:rsidP="00000000" w:rsidRDefault="00000000" w:rsidRPr="00000000" w14:paraId="00000003">
      <w:pPr>
        <w:spacing w:line="240" w:lineRule="auto"/>
        <w:jc w:val="center"/>
        <w:rPr>
          <w:b w:val="1"/>
          <w:sz w:val="30"/>
          <w:szCs w:val="30"/>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jc w:val="both"/>
        <w:rPr/>
      </w:pPr>
      <w:r w:rsidDel="00000000" w:rsidR="00000000" w:rsidRPr="00000000">
        <w:rPr>
          <w:rtl w:val="0"/>
        </w:rPr>
        <w:t xml:space="preserve">El universo de los jeans es vasto, con una paleta de modelos, cortes y colores que nos permiten reinventar los clásicos cada nueva temporada con accesorios que destaquen.  </w:t>
      </w:r>
    </w:p>
    <w:p w:rsidR="00000000" w:rsidDel="00000000" w:rsidP="00000000" w:rsidRDefault="00000000" w:rsidRPr="00000000" w14:paraId="00000007">
      <w:pPr>
        <w:spacing w:line="240" w:lineRule="auto"/>
        <w:jc w:val="both"/>
        <w:rPr/>
      </w:pPr>
      <w:r w:rsidDel="00000000" w:rsidR="00000000" w:rsidRPr="00000000">
        <w:rPr>
          <w:rtl w:val="0"/>
        </w:rPr>
      </w:r>
    </w:p>
    <w:p w:rsidR="00000000" w:rsidDel="00000000" w:rsidP="00000000" w:rsidRDefault="00000000" w:rsidRPr="00000000" w14:paraId="00000008">
      <w:pPr>
        <w:spacing w:line="240" w:lineRule="auto"/>
        <w:jc w:val="both"/>
        <w:rPr/>
      </w:pPr>
      <w:r w:rsidDel="00000000" w:rsidR="00000000" w:rsidRPr="00000000">
        <w:rPr>
          <w:rtl w:val="0"/>
        </w:rPr>
        <w:t xml:space="preserve">FARFETCH tiene muchas opciones para que diversifiques tu look: podrás encontrar el estilo ideal y los complementos necesarios para sobresalir. Marcas como </w:t>
      </w:r>
      <w:hyperlink r:id="rId7">
        <w:r w:rsidDel="00000000" w:rsidR="00000000" w:rsidRPr="00000000">
          <w:rPr>
            <w:b w:val="1"/>
            <w:color w:val="1155cc"/>
            <w:u w:val="single"/>
            <w:rtl w:val="0"/>
          </w:rPr>
          <w:t xml:space="preserve">Versace</w:t>
        </w:r>
      </w:hyperlink>
      <w:r w:rsidDel="00000000" w:rsidR="00000000" w:rsidRPr="00000000">
        <w:rPr>
          <w:rtl w:val="0"/>
        </w:rPr>
        <w:t xml:space="preserve">, </w:t>
      </w:r>
      <w:hyperlink r:id="rId8">
        <w:r w:rsidDel="00000000" w:rsidR="00000000" w:rsidRPr="00000000">
          <w:rPr>
            <w:b w:val="1"/>
            <w:color w:val="1155cc"/>
            <w:highlight w:val="white"/>
            <w:u w:val="single"/>
            <w:rtl w:val="0"/>
          </w:rPr>
          <w:t xml:space="preserve">Eckhaus Latta</w:t>
        </w:r>
      </w:hyperlink>
      <w:r w:rsidDel="00000000" w:rsidR="00000000" w:rsidRPr="00000000">
        <w:rPr>
          <w:rtl w:val="0"/>
        </w:rPr>
        <w:t xml:space="preserve"> y </w:t>
      </w:r>
      <w:hyperlink r:id="rId9">
        <w:r w:rsidDel="00000000" w:rsidR="00000000" w:rsidRPr="00000000">
          <w:rPr>
            <w:b w:val="1"/>
            <w:color w:val="1155cc"/>
            <w:highlight w:val="white"/>
            <w:rtl w:val="0"/>
          </w:rPr>
          <w:t xml:space="preserve">Citizens of Humanity</w:t>
        </w:r>
      </w:hyperlink>
      <w:r w:rsidDel="00000000" w:rsidR="00000000" w:rsidRPr="00000000">
        <w:rPr>
          <w:rtl w:val="0"/>
        </w:rPr>
        <w:t xml:space="preserve"> se toman muy en serio eso de que nuestro mejor amigo también puede ser un buen par de jeans anchos. </w:t>
      </w:r>
    </w:p>
    <w:p w:rsidR="00000000" w:rsidDel="00000000" w:rsidP="00000000" w:rsidRDefault="00000000" w:rsidRPr="00000000" w14:paraId="00000009">
      <w:pPr>
        <w:spacing w:line="240" w:lineRule="auto"/>
        <w:jc w:val="both"/>
        <w:rPr/>
      </w:pPr>
      <w:r w:rsidDel="00000000" w:rsidR="00000000" w:rsidRPr="00000000">
        <w:rPr>
          <w:rtl w:val="0"/>
        </w:rPr>
      </w:r>
    </w:p>
    <w:p w:rsidR="00000000" w:rsidDel="00000000" w:rsidP="00000000" w:rsidRDefault="00000000" w:rsidRPr="00000000" w14:paraId="0000000A">
      <w:pPr>
        <w:spacing w:line="240" w:lineRule="auto"/>
        <w:jc w:val="both"/>
        <w:rPr>
          <w:b w:val="1"/>
        </w:rPr>
      </w:pPr>
      <w:r w:rsidDel="00000000" w:rsidR="00000000" w:rsidRPr="00000000">
        <w:rPr>
          <w:b w:val="1"/>
          <w:rtl w:val="0"/>
        </w:rPr>
        <w:t xml:space="preserve">Los nunca bien ponderados jeans anchos</w:t>
      </w:r>
    </w:p>
    <w:p w:rsidR="00000000" w:rsidDel="00000000" w:rsidP="00000000" w:rsidRDefault="00000000" w:rsidRPr="00000000" w14:paraId="0000000B">
      <w:pPr>
        <w:spacing w:line="240" w:lineRule="auto"/>
        <w:jc w:val="both"/>
        <w:rPr/>
      </w:pPr>
      <w:r w:rsidDel="00000000" w:rsidR="00000000" w:rsidRPr="00000000">
        <w:rPr>
          <w:rtl w:val="0"/>
        </w:rPr>
      </w:r>
    </w:p>
    <w:p w:rsidR="00000000" w:rsidDel="00000000" w:rsidP="00000000" w:rsidRDefault="00000000" w:rsidRPr="00000000" w14:paraId="0000000C">
      <w:pPr>
        <w:spacing w:line="240" w:lineRule="auto"/>
        <w:jc w:val="both"/>
        <w:rPr/>
      </w:pPr>
      <w:r w:rsidDel="00000000" w:rsidR="00000000" w:rsidRPr="00000000">
        <w:rPr>
          <w:rtl w:val="0"/>
        </w:rPr>
        <w:t xml:space="preserve">Esta prenda también tuvo su momento de gloria: al finalizar la década de los 90 y los primeros años del nuevo milenio, su influencia basada en el rap y el hip hop la popularizó a tal grado que era impensable ver una alfombra roja sin ellos, tanto en hombres como en mujeres. </w:t>
      </w:r>
    </w:p>
    <w:p w:rsidR="00000000" w:rsidDel="00000000" w:rsidP="00000000" w:rsidRDefault="00000000" w:rsidRPr="00000000" w14:paraId="0000000D">
      <w:pPr>
        <w:spacing w:line="240" w:lineRule="auto"/>
        <w:jc w:val="both"/>
        <w:rPr/>
      </w:pPr>
      <w:r w:rsidDel="00000000" w:rsidR="00000000" w:rsidRPr="00000000">
        <w:rPr>
          <w:rtl w:val="0"/>
        </w:rPr>
      </w:r>
    </w:p>
    <w:p w:rsidR="00000000" w:rsidDel="00000000" w:rsidP="00000000" w:rsidRDefault="00000000" w:rsidRPr="00000000" w14:paraId="0000000E">
      <w:pPr>
        <w:spacing w:line="240" w:lineRule="auto"/>
        <w:jc w:val="both"/>
        <w:rPr/>
      </w:pPr>
      <w:r w:rsidDel="00000000" w:rsidR="00000000" w:rsidRPr="00000000">
        <w:rPr>
          <w:rtl w:val="0"/>
        </w:rPr>
        <w:t xml:space="preserve">Uno de los aspectos que más resaltan de este corte de jeans es que favorece la mayoría de los tipos de cuerpo, además de ser muy cómodos. Esta libertad también ha permitido su regreso triunfal a las calles, pero ahora con mucho más estilo: un look de </w:t>
      </w:r>
      <w:r w:rsidDel="00000000" w:rsidR="00000000" w:rsidRPr="00000000">
        <w:rPr>
          <w:i w:val="1"/>
          <w:rtl w:val="0"/>
        </w:rPr>
        <w:t xml:space="preserve">street style</w:t>
      </w:r>
      <w:r w:rsidDel="00000000" w:rsidR="00000000" w:rsidRPr="00000000">
        <w:rPr>
          <w:rtl w:val="0"/>
        </w:rPr>
        <w:t xml:space="preserve"> relajado no está completo sin un par de jeans anchos (¡o más de uno!).</w:t>
      </w:r>
    </w:p>
    <w:p w:rsidR="00000000" w:rsidDel="00000000" w:rsidP="00000000" w:rsidRDefault="00000000" w:rsidRPr="00000000" w14:paraId="0000000F">
      <w:pPr>
        <w:spacing w:line="240" w:lineRule="auto"/>
        <w:jc w:val="both"/>
        <w:rPr/>
      </w:pPr>
      <w:r w:rsidDel="00000000" w:rsidR="00000000" w:rsidRPr="00000000">
        <w:rPr>
          <w:rtl w:val="0"/>
        </w:rPr>
      </w:r>
    </w:p>
    <w:p w:rsidR="00000000" w:rsidDel="00000000" w:rsidP="00000000" w:rsidRDefault="00000000" w:rsidRPr="00000000" w14:paraId="00000010">
      <w:pPr>
        <w:spacing w:line="240" w:lineRule="auto"/>
        <w:jc w:val="both"/>
        <w:rPr/>
      </w:pPr>
      <w:r w:rsidDel="00000000" w:rsidR="00000000" w:rsidRPr="00000000">
        <w:rPr>
          <w:rtl w:val="0"/>
        </w:rPr>
        <w:t xml:space="preserve">Te compartimos algunos tips, dependiendo de tu tipo de cuerpo, para lucir esta prenda en todo su esplendor. FARFETCH tiene una gran variedad de estilos y marcas que te encantarán. </w:t>
      </w:r>
    </w:p>
    <w:p w:rsidR="00000000" w:rsidDel="00000000" w:rsidP="00000000" w:rsidRDefault="00000000" w:rsidRPr="00000000" w14:paraId="00000011">
      <w:pPr>
        <w:spacing w:line="240" w:lineRule="auto"/>
        <w:jc w:val="both"/>
        <w:rPr/>
      </w:pPr>
      <w:r w:rsidDel="00000000" w:rsidR="00000000" w:rsidRPr="00000000">
        <w:rPr>
          <w:rtl w:val="0"/>
        </w:rPr>
      </w:r>
    </w:p>
    <w:p w:rsidR="00000000" w:rsidDel="00000000" w:rsidP="00000000" w:rsidRDefault="00000000" w:rsidRPr="00000000" w14:paraId="00000012">
      <w:pPr>
        <w:spacing w:line="240" w:lineRule="auto"/>
        <w:jc w:val="both"/>
        <w:rPr>
          <w:b w:val="1"/>
        </w:rPr>
      </w:pPr>
      <w:r w:rsidDel="00000000" w:rsidR="00000000" w:rsidRPr="00000000">
        <w:rPr>
          <w:b w:val="1"/>
          <w:rtl w:val="0"/>
        </w:rPr>
        <w:t xml:space="preserve">Triángulo </w:t>
      </w:r>
    </w:p>
    <w:p w:rsidR="00000000" w:rsidDel="00000000" w:rsidP="00000000" w:rsidRDefault="00000000" w:rsidRPr="00000000" w14:paraId="00000013">
      <w:pPr>
        <w:spacing w:line="240" w:lineRule="auto"/>
        <w:jc w:val="both"/>
        <w:rPr/>
      </w:pPr>
      <w:r w:rsidDel="00000000" w:rsidR="00000000" w:rsidRPr="00000000">
        <w:rPr>
          <w:rtl w:val="0"/>
        </w:rPr>
        <w:t xml:space="preserve">Si tienes una parte superior más pequeña que tu cadera y una cintura definida, te recomendamos un pantalón ancho de tiro medio y corte recto, así podrás definir aún más tus curvas y darle protagonismo a la parte superior con una blusa en estampados llamativos. </w:t>
      </w:r>
    </w:p>
    <w:p w:rsidR="00000000" w:rsidDel="00000000" w:rsidP="00000000" w:rsidRDefault="00000000" w:rsidRPr="00000000" w14:paraId="00000014">
      <w:pPr>
        <w:spacing w:line="240" w:lineRule="auto"/>
        <w:jc w:val="both"/>
        <w:rPr/>
      </w:pPr>
      <w:r w:rsidDel="00000000" w:rsidR="00000000" w:rsidRPr="00000000">
        <w:rPr>
          <w:rtl w:val="0"/>
        </w:rPr>
      </w:r>
    </w:p>
    <w:p w:rsidR="00000000" w:rsidDel="00000000" w:rsidP="00000000" w:rsidRDefault="00000000" w:rsidRPr="00000000" w14:paraId="00000015">
      <w:pPr>
        <w:spacing w:line="240" w:lineRule="auto"/>
        <w:jc w:val="both"/>
        <w:rPr/>
      </w:pPr>
      <w:r w:rsidDel="00000000" w:rsidR="00000000" w:rsidRPr="00000000">
        <w:rPr>
          <w:rtl w:val="0"/>
        </w:rPr>
        <w:t xml:space="preserve">Mira el look que armamos para ti:</w:t>
      </w:r>
    </w:p>
    <w:p w:rsidR="00000000" w:rsidDel="00000000" w:rsidP="00000000" w:rsidRDefault="00000000" w:rsidRPr="00000000" w14:paraId="00000016">
      <w:pPr>
        <w:pStyle w:val="Heading1"/>
        <w:keepNext w:val="0"/>
        <w:keepLines w:val="0"/>
        <w:numPr>
          <w:ilvl w:val="0"/>
          <w:numId w:val="1"/>
        </w:numPr>
        <w:shd w:fill="ffffff" w:val="clear"/>
        <w:spacing w:after="0" w:before="0" w:line="240" w:lineRule="auto"/>
        <w:ind w:left="720" w:hanging="360"/>
        <w:jc w:val="both"/>
        <w:rPr>
          <w:sz w:val="22"/>
          <w:szCs w:val="22"/>
        </w:rPr>
      </w:pPr>
      <w:bookmarkStart w:colFirst="0" w:colLast="0" w:name="_heading=h.gjdgxs" w:id="0"/>
      <w:bookmarkEnd w:id="0"/>
      <w:hyperlink r:id="rId10">
        <w:r w:rsidDel="00000000" w:rsidR="00000000" w:rsidRPr="00000000">
          <w:rPr>
            <w:color w:val="1155cc"/>
            <w:sz w:val="22"/>
            <w:szCs w:val="22"/>
            <w:rtl w:val="0"/>
          </w:rPr>
          <w:t xml:space="preserve">Jeans anchos </w:t>
        </w:r>
      </w:hyperlink>
      <w:hyperlink r:id="rId11">
        <w:r w:rsidDel="00000000" w:rsidR="00000000" w:rsidRPr="00000000">
          <w:rPr>
            <w:b w:val="1"/>
            <w:color w:val="1155cc"/>
            <w:sz w:val="22"/>
            <w:szCs w:val="22"/>
            <w:rtl w:val="0"/>
          </w:rPr>
          <w:t xml:space="preserve">Eckhaus Latta</w:t>
        </w:r>
      </w:hyperlink>
      <w:r w:rsidDel="00000000" w:rsidR="00000000" w:rsidRPr="00000000">
        <w:rPr>
          <w:rtl w:val="0"/>
        </w:rPr>
      </w:r>
    </w:p>
    <w:p w:rsidR="00000000" w:rsidDel="00000000" w:rsidP="00000000" w:rsidRDefault="00000000" w:rsidRPr="00000000" w14:paraId="00000017">
      <w:pPr>
        <w:pStyle w:val="Heading1"/>
        <w:keepNext w:val="0"/>
        <w:keepLines w:val="0"/>
        <w:numPr>
          <w:ilvl w:val="0"/>
          <w:numId w:val="1"/>
        </w:numPr>
        <w:shd w:fill="ffffff" w:val="clear"/>
        <w:spacing w:after="0" w:before="0" w:line="240" w:lineRule="auto"/>
        <w:ind w:left="720" w:hanging="360"/>
        <w:jc w:val="both"/>
        <w:rPr>
          <w:sz w:val="22"/>
          <w:szCs w:val="22"/>
        </w:rPr>
      </w:pPr>
      <w:bookmarkStart w:colFirst="0" w:colLast="0" w:name="_heading=h.30j0zll" w:id="1"/>
      <w:bookmarkEnd w:id="1"/>
      <w:hyperlink r:id="rId12">
        <w:r w:rsidDel="00000000" w:rsidR="00000000" w:rsidRPr="00000000">
          <w:rPr>
            <w:color w:val="1155cc"/>
            <w:sz w:val="22"/>
            <w:szCs w:val="22"/>
            <w:rtl w:val="0"/>
          </w:rPr>
          <w:t xml:space="preserve">Top con cuello alto y estampado de lunas </w:t>
        </w:r>
      </w:hyperlink>
      <w:hyperlink r:id="rId13">
        <w:r w:rsidDel="00000000" w:rsidR="00000000" w:rsidRPr="00000000">
          <w:rPr>
            <w:b w:val="1"/>
            <w:color w:val="1155cc"/>
            <w:sz w:val="22"/>
            <w:szCs w:val="22"/>
            <w:rtl w:val="0"/>
          </w:rPr>
          <w:t xml:space="preserve">Marine Serre</w:t>
        </w:r>
      </w:hyperlink>
      <w:r w:rsidDel="00000000" w:rsidR="00000000" w:rsidRPr="00000000">
        <w:rPr>
          <w:rtl w:val="0"/>
        </w:rPr>
      </w:r>
    </w:p>
    <w:p w:rsidR="00000000" w:rsidDel="00000000" w:rsidP="00000000" w:rsidRDefault="00000000" w:rsidRPr="00000000" w14:paraId="00000018">
      <w:pPr>
        <w:pStyle w:val="Heading1"/>
        <w:keepNext w:val="0"/>
        <w:keepLines w:val="0"/>
        <w:numPr>
          <w:ilvl w:val="0"/>
          <w:numId w:val="1"/>
        </w:numPr>
        <w:shd w:fill="ffffff" w:val="clear"/>
        <w:spacing w:after="0" w:before="0" w:line="240" w:lineRule="auto"/>
        <w:ind w:left="720" w:hanging="360"/>
        <w:jc w:val="both"/>
        <w:rPr>
          <w:sz w:val="22"/>
          <w:szCs w:val="22"/>
        </w:rPr>
      </w:pPr>
      <w:bookmarkStart w:colFirst="0" w:colLast="0" w:name="_heading=h.1fob9te" w:id="2"/>
      <w:bookmarkEnd w:id="2"/>
      <w:hyperlink r:id="rId14">
        <w:r w:rsidDel="00000000" w:rsidR="00000000" w:rsidRPr="00000000">
          <w:rPr>
            <w:color w:val="1155cc"/>
            <w:sz w:val="22"/>
            <w:szCs w:val="22"/>
            <w:rtl w:val="0"/>
          </w:rPr>
          <w:t xml:space="preserve">Maysale 50mm suede mules </w:t>
        </w:r>
      </w:hyperlink>
      <w:hyperlink r:id="rId15">
        <w:r w:rsidDel="00000000" w:rsidR="00000000" w:rsidRPr="00000000">
          <w:rPr>
            <w:b w:val="1"/>
            <w:color w:val="1155cc"/>
            <w:sz w:val="22"/>
            <w:szCs w:val="22"/>
            <w:rtl w:val="0"/>
          </w:rPr>
          <w:t xml:space="preserve">Manolo Blahnik</w:t>
        </w:r>
      </w:hyperlink>
      <w:r w:rsidDel="00000000" w:rsidR="00000000" w:rsidRPr="00000000">
        <w:rPr>
          <w:rtl w:val="0"/>
        </w:rPr>
      </w:r>
    </w:p>
    <w:p w:rsidR="00000000" w:rsidDel="00000000" w:rsidP="00000000" w:rsidRDefault="00000000" w:rsidRPr="00000000" w14:paraId="00000019">
      <w:pPr>
        <w:pStyle w:val="Heading1"/>
        <w:keepNext w:val="0"/>
        <w:keepLines w:val="0"/>
        <w:numPr>
          <w:ilvl w:val="0"/>
          <w:numId w:val="1"/>
        </w:numPr>
        <w:shd w:fill="ffffff" w:val="clear"/>
        <w:spacing w:after="0" w:before="0" w:line="240" w:lineRule="auto"/>
        <w:ind w:left="720" w:hanging="360"/>
        <w:jc w:val="both"/>
        <w:rPr>
          <w:sz w:val="22"/>
          <w:szCs w:val="22"/>
        </w:rPr>
      </w:pPr>
      <w:bookmarkStart w:colFirst="0" w:colLast="0" w:name="_heading=h.3znysh7" w:id="3"/>
      <w:bookmarkEnd w:id="3"/>
      <w:hyperlink r:id="rId16">
        <w:r w:rsidDel="00000000" w:rsidR="00000000" w:rsidRPr="00000000">
          <w:rPr>
            <w:color w:val="1155cc"/>
            <w:sz w:val="22"/>
            <w:szCs w:val="22"/>
            <w:rtl w:val="0"/>
          </w:rPr>
          <w:t xml:space="preserve">Bolsa Point </w:t>
        </w:r>
      </w:hyperlink>
      <w:hyperlink r:id="rId17">
        <w:r w:rsidDel="00000000" w:rsidR="00000000" w:rsidRPr="00000000">
          <w:rPr>
            <w:b w:val="1"/>
            <w:color w:val="1155cc"/>
            <w:sz w:val="22"/>
            <w:szCs w:val="22"/>
            <w:rtl w:val="0"/>
          </w:rPr>
          <w:t xml:space="preserve">Bottega Veneta</w:t>
        </w:r>
      </w:hyperlink>
      <w:r w:rsidDel="00000000" w:rsidR="00000000" w:rsidRPr="00000000">
        <w:rPr>
          <w:rtl w:val="0"/>
        </w:rPr>
      </w:r>
    </w:p>
    <w:p w:rsidR="00000000" w:rsidDel="00000000" w:rsidP="00000000" w:rsidRDefault="00000000" w:rsidRPr="00000000" w14:paraId="0000001A">
      <w:pPr>
        <w:pStyle w:val="Heading1"/>
        <w:keepNext w:val="0"/>
        <w:keepLines w:val="0"/>
        <w:numPr>
          <w:ilvl w:val="0"/>
          <w:numId w:val="1"/>
        </w:numPr>
        <w:shd w:fill="ffffff" w:val="clear"/>
        <w:spacing w:after="0" w:before="0" w:line="240" w:lineRule="auto"/>
        <w:ind w:left="720" w:hanging="360"/>
        <w:jc w:val="both"/>
        <w:rPr>
          <w:sz w:val="22"/>
          <w:szCs w:val="22"/>
        </w:rPr>
      </w:pPr>
      <w:bookmarkStart w:colFirst="0" w:colLast="0" w:name="_heading=h.2et92p0" w:id="4"/>
      <w:bookmarkEnd w:id="4"/>
      <w:hyperlink r:id="rId18">
        <w:r w:rsidDel="00000000" w:rsidR="00000000" w:rsidRPr="00000000">
          <w:rPr>
            <w:color w:val="1155cc"/>
            <w:sz w:val="22"/>
            <w:szCs w:val="22"/>
            <w:rtl w:val="0"/>
          </w:rPr>
          <w:t xml:space="preserve">Disc Stilla ring </w:t>
        </w:r>
      </w:hyperlink>
      <w:hyperlink r:id="rId19">
        <w:r w:rsidDel="00000000" w:rsidR="00000000" w:rsidRPr="00000000">
          <w:rPr>
            <w:b w:val="1"/>
            <w:color w:val="1155cc"/>
            <w:sz w:val="22"/>
            <w:szCs w:val="22"/>
            <w:rtl w:val="0"/>
          </w:rPr>
          <w:t xml:space="preserve">Astley Clarke</w:t>
        </w:r>
      </w:hyperlink>
      <w:r w:rsidDel="00000000" w:rsidR="00000000" w:rsidRPr="00000000">
        <w:rPr>
          <w:rtl w:val="0"/>
        </w:rPr>
      </w:r>
    </w:p>
    <w:p w:rsidR="00000000" w:rsidDel="00000000" w:rsidP="00000000" w:rsidRDefault="00000000" w:rsidRPr="00000000" w14:paraId="0000001B">
      <w:pPr>
        <w:pStyle w:val="Heading1"/>
        <w:keepNext w:val="0"/>
        <w:keepLines w:val="0"/>
        <w:shd w:fill="ffffff" w:val="clear"/>
        <w:spacing w:after="0" w:before="0" w:line="240" w:lineRule="auto"/>
        <w:jc w:val="both"/>
        <w:rPr>
          <w:color w:val="222222"/>
          <w:sz w:val="22"/>
          <w:szCs w:val="22"/>
        </w:rPr>
      </w:pPr>
      <w:bookmarkStart w:colFirst="0" w:colLast="0" w:name="_heading=h.tyjcwt" w:id="5"/>
      <w:bookmarkEnd w:id="5"/>
      <w:r w:rsidDel="00000000" w:rsidR="00000000" w:rsidRPr="00000000">
        <w:rPr>
          <w:rtl w:val="0"/>
        </w:rPr>
      </w:r>
    </w:p>
    <w:p w:rsidR="00000000" w:rsidDel="00000000" w:rsidP="00000000" w:rsidRDefault="00000000" w:rsidRPr="00000000" w14:paraId="0000001C">
      <w:pPr>
        <w:pStyle w:val="Heading1"/>
        <w:keepNext w:val="0"/>
        <w:keepLines w:val="0"/>
        <w:shd w:fill="ffffff" w:val="clear"/>
        <w:spacing w:after="0" w:before="0" w:line="240" w:lineRule="auto"/>
        <w:jc w:val="both"/>
        <w:rPr>
          <w:b w:val="1"/>
          <w:color w:val="222222"/>
          <w:sz w:val="22"/>
          <w:szCs w:val="22"/>
        </w:rPr>
      </w:pPr>
      <w:bookmarkStart w:colFirst="0" w:colLast="0" w:name="_heading=h.3dy6vkm" w:id="6"/>
      <w:bookmarkEnd w:id="6"/>
      <w:r w:rsidDel="00000000" w:rsidR="00000000" w:rsidRPr="00000000">
        <w:rPr>
          <w:rtl w:val="0"/>
        </w:rPr>
      </w:r>
    </w:p>
    <w:p w:rsidR="00000000" w:rsidDel="00000000" w:rsidP="00000000" w:rsidRDefault="00000000" w:rsidRPr="00000000" w14:paraId="0000001D">
      <w:pPr>
        <w:pStyle w:val="Heading1"/>
        <w:keepNext w:val="0"/>
        <w:keepLines w:val="0"/>
        <w:shd w:fill="ffffff" w:val="clear"/>
        <w:spacing w:after="0" w:before="0" w:line="240" w:lineRule="auto"/>
        <w:jc w:val="both"/>
        <w:rPr>
          <w:b w:val="1"/>
          <w:color w:val="222222"/>
          <w:sz w:val="22"/>
          <w:szCs w:val="22"/>
        </w:rPr>
      </w:pPr>
      <w:bookmarkStart w:colFirst="0" w:colLast="0" w:name="_heading=h.1t3h5sf" w:id="7"/>
      <w:bookmarkEnd w:id="7"/>
      <w:r w:rsidDel="00000000" w:rsidR="00000000" w:rsidRPr="00000000">
        <w:rPr>
          <w:b w:val="1"/>
          <w:color w:val="222222"/>
          <w:sz w:val="22"/>
          <w:szCs w:val="22"/>
          <w:rtl w:val="0"/>
        </w:rPr>
        <w:t xml:space="preserve">Petite</w:t>
      </w:r>
    </w:p>
    <w:p w:rsidR="00000000" w:rsidDel="00000000" w:rsidP="00000000" w:rsidRDefault="00000000" w:rsidRPr="00000000" w14:paraId="0000001E">
      <w:pPr>
        <w:jc w:val="both"/>
        <w:rPr/>
      </w:pPr>
      <w:r w:rsidDel="00000000" w:rsidR="00000000" w:rsidRPr="00000000">
        <w:rPr>
          <w:rtl w:val="0"/>
        </w:rPr>
        <w:t xml:space="preserve">Aunque las mujeres con cuerpo </w:t>
      </w:r>
      <w:r w:rsidDel="00000000" w:rsidR="00000000" w:rsidRPr="00000000">
        <w:rPr>
          <w:i w:val="1"/>
          <w:rtl w:val="0"/>
        </w:rPr>
        <w:t xml:space="preserve">petite</w:t>
      </w:r>
      <w:r w:rsidDel="00000000" w:rsidR="00000000" w:rsidRPr="00000000">
        <w:rPr>
          <w:rtl w:val="0"/>
        </w:rPr>
        <w:t xml:space="preserve"> suelen no medir más de 160 cm, las ideas para lucir fenomenal no tienen alcance. El equilibrio en este tipo de cuerpo lo es todo, y es fácil jugar con combinaciones de diferentes estilos. Los jeans anchos no son la excepción: elige aquellos de tiro alto, ya que visualmente alargarán tus piernas, y si son capri, ¡mucho mejor!: darás una sensación de mayor altura cuando los combines con un par de tacones o plataformas al dejar ver tus tobillos.  </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Inspírate en este conjunto:</w:t>
      </w:r>
    </w:p>
    <w:p w:rsidR="00000000" w:rsidDel="00000000" w:rsidP="00000000" w:rsidRDefault="00000000" w:rsidRPr="00000000" w14:paraId="00000021">
      <w:pPr>
        <w:pStyle w:val="Heading1"/>
        <w:keepNext w:val="0"/>
        <w:keepLines w:val="0"/>
        <w:numPr>
          <w:ilvl w:val="0"/>
          <w:numId w:val="2"/>
        </w:numPr>
        <w:shd w:fill="ffffff" w:val="clear"/>
        <w:spacing w:after="0" w:before="0" w:lineRule="auto"/>
        <w:ind w:left="720" w:hanging="360"/>
        <w:jc w:val="both"/>
        <w:rPr>
          <w:sz w:val="22"/>
          <w:szCs w:val="22"/>
        </w:rPr>
      </w:pPr>
      <w:bookmarkStart w:colFirst="0" w:colLast="0" w:name="_heading=h.4d34og8" w:id="8"/>
      <w:bookmarkEnd w:id="8"/>
      <w:hyperlink r:id="rId20">
        <w:r w:rsidDel="00000000" w:rsidR="00000000" w:rsidRPr="00000000">
          <w:rPr>
            <w:color w:val="1155cc"/>
            <w:sz w:val="22"/>
            <w:szCs w:val="22"/>
            <w:rtl w:val="0"/>
          </w:rPr>
          <w:t xml:space="preserve">Jeans capri anchos </w:t>
        </w:r>
      </w:hyperlink>
      <w:hyperlink r:id="rId21">
        <w:r w:rsidDel="00000000" w:rsidR="00000000" w:rsidRPr="00000000">
          <w:rPr>
            <w:b w:val="1"/>
            <w:color w:val="1155cc"/>
            <w:sz w:val="22"/>
            <w:szCs w:val="22"/>
            <w:rtl w:val="0"/>
          </w:rPr>
          <w:t xml:space="preserve">Versace Jeans Couture</w:t>
        </w:r>
      </w:hyperlink>
      <w:r w:rsidDel="00000000" w:rsidR="00000000" w:rsidRPr="00000000">
        <w:rPr>
          <w:rtl w:val="0"/>
        </w:rPr>
      </w:r>
    </w:p>
    <w:p w:rsidR="00000000" w:rsidDel="00000000" w:rsidP="00000000" w:rsidRDefault="00000000" w:rsidRPr="00000000" w14:paraId="00000022">
      <w:pPr>
        <w:pStyle w:val="Heading1"/>
        <w:keepNext w:val="0"/>
        <w:keepLines w:val="0"/>
        <w:numPr>
          <w:ilvl w:val="0"/>
          <w:numId w:val="2"/>
        </w:numPr>
        <w:shd w:fill="ffffff" w:val="clear"/>
        <w:spacing w:after="0" w:before="0" w:lineRule="auto"/>
        <w:ind w:left="720" w:hanging="360"/>
        <w:jc w:val="both"/>
        <w:rPr>
          <w:sz w:val="22"/>
          <w:szCs w:val="22"/>
        </w:rPr>
      </w:pPr>
      <w:bookmarkStart w:colFirst="0" w:colLast="0" w:name="_heading=h.2s8eyo1" w:id="9"/>
      <w:bookmarkEnd w:id="9"/>
      <w:hyperlink r:id="rId22">
        <w:r w:rsidDel="00000000" w:rsidR="00000000" w:rsidRPr="00000000">
          <w:rPr>
            <w:color w:val="1155cc"/>
            <w:sz w:val="22"/>
            <w:szCs w:val="22"/>
            <w:rtl w:val="0"/>
          </w:rPr>
          <w:t xml:space="preserve">Body con cuello en V </w:t>
        </w:r>
      </w:hyperlink>
      <w:hyperlink r:id="rId23">
        <w:r w:rsidDel="00000000" w:rsidR="00000000" w:rsidRPr="00000000">
          <w:rPr>
            <w:b w:val="1"/>
            <w:color w:val="1155cc"/>
            <w:sz w:val="22"/>
            <w:szCs w:val="22"/>
            <w:rtl w:val="0"/>
          </w:rPr>
          <w:t xml:space="preserve">GOLDSIGN</w:t>
        </w:r>
      </w:hyperlink>
      <w:r w:rsidDel="00000000" w:rsidR="00000000" w:rsidRPr="00000000">
        <w:rPr>
          <w:rtl w:val="0"/>
        </w:rPr>
      </w:r>
    </w:p>
    <w:p w:rsidR="00000000" w:rsidDel="00000000" w:rsidP="00000000" w:rsidRDefault="00000000" w:rsidRPr="00000000" w14:paraId="00000023">
      <w:pPr>
        <w:pStyle w:val="Heading1"/>
        <w:keepNext w:val="0"/>
        <w:keepLines w:val="0"/>
        <w:numPr>
          <w:ilvl w:val="0"/>
          <w:numId w:val="2"/>
        </w:numPr>
        <w:shd w:fill="ffffff" w:val="clear"/>
        <w:spacing w:after="0" w:before="0" w:lineRule="auto"/>
        <w:ind w:left="720" w:hanging="360"/>
        <w:jc w:val="both"/>
        <w:rPr>
          <w:sz w:val="22"/>
          <w:szCs w:val="22"/>
        </w:rPr>
      </w:pPr>
      <w:bookmarkStart w:colFirst="0" w:colLast="0" w:name="_heading=h.17dp8vu" w:id="10"/>
      <w:bookmarkEnd w:id="10"/>
      <w:hyperlink r:id="rId24">
        <w:r w:rsidDel="00000000" w:rsidR="00000000" w:rsidRPr="00000000">
          <w:rPr>
            <w:color w:val="1155cc"/>
            <w:sz w:val="22"/>
            <w:szCs w:val="22"/>
            <w:rtl w:val="0"/>
          </w:rPr>
          <w:t xml:space="preserve">Bolsa Amni Giorgia mini </w:t>
        </w:r>
      </w:hyperlink>
      <w:hyperlink r:id="rId25">
        <w:r w:rsidDel="00000000" w:rsidR="00000000" w:rsidRPr="00000000">
          <w:rPr>
            <w:b w:val="1"/>
            <w:color w:val="1155cc"/>
            <w:sz w:val="22"/>
            <w:szCs w:val="22"/>
            <w:rtl w:val="0"/>
          </w:rPr>
          <w:t xml:space="preserve">Amina Muaddi</w:t>
        </w:r>
      </w:hyperlink>
      <w:r w:rsidDel="00000000" w:rsidR="00000000" w:rsidRPr="00000000">
        <w:rPr>
          <w:rtl w:val="0"/>
        </w:rPr>
      </w:r>
    </w:p>
    <w:p w:rsidR="00000000" w:rsidDel="00000000" w:rsidP="00000000" w:rsidRDefault="00000000" w:rsidRPr="00000000" w14:paraId="00000024">
      <w:pPr>
        <w:pStyle w:val="Heading1"/>
        <w:keepNext w:val="0"/>
        <w:keepLines w:val="0"/>
        <w:numPr>
          <w:ilvl w:val="0"/>
          <w:numId w:val="2"/>
        </w:numPr>
        <w:shd w:fill="ffffff" w:val="clear"/>
        <w:spacing w:after="0" w:before="0" w:lineRule="auto"/>
        <w:ind w:left="720" w:hanging="360"/>
        <w:jc w:val="both"/>
        <w:rPr>
          <w:sz w:val="22"/>
          <w:szCs w:val="22"/>
        </w:rPr>
      </w:pPr>
      <w:bookmarkStart w:colFirst="0" w:colLast="0" w:name="_heading=h.3rdcrjn" w:id="11"/>
      <w:bookmarkEnd w:id="11"/>
      <w:hyperlink r:id="rId26">
        <w:r w:rsidDel="00000000" w:rsidR="00000000" w:rsidRPr="00000000">
          <w:rPr>
            <w:color w:val="1155cc"/>
            <w:sz w:val="22"/>
            <w:szCs w:val="22"/>
            <w:rtl w:val="0"/>
          </w:rPr>
          <w:t xml:space="preserve">Lentes de sol Loulou </w:t>
        </w:r>
      </w:hyperlink>
      <w:hyperlink r:id="rId27">
        <w:r w:rsidDel="00000000" w:rsidR="00000000" w:rsidRPr="00000000">
          <w:rPr>
            <w:b w:val="1"/>
            <w:color w:val="1155cc"/>
            <w:sz w:val="22"/>
            <w:szCs w:val="22"/>
            <w:rtl w:val="0"/>
          </w:rPr>
          <w:t xml:space="preserve">Saint Laurent Eyewear</w:t>
        </w:r>
      </w:hyperlink>
      <w:r w:rsidDel="00000000" w:rsidR="00000000" w:rsidRPr="00000000">
        <w:rPr>
          <w:rtl w:val="0"/>
        </w:rPr>
      </w:r>
    </w:p>
    <w:p w:rsidR="00000000" w:rsidDel="00000000" w:rsidP="00000000" w:rsidRDefault="00000000" w:rsidRPr="00000000" w14:paraId="00000025">
      <w:pPr>
        <w:pStyle w:val="Heading1"/>
        <w:keepNext w:val="0"/>
        <w:keepLines w:val="0"/>
        <w:numPr>
          <w:ilvl w:val="0"/>
          <w:numId w:val="2"/>
        </w:numPr>
        <w:shd w:fill="ffffff" w:val="clear"/>
        <w:spacing w:after="0" w:before="0" w:lineRule="auto"/>
        <w:ind w:left="720" w:hanging="360"/>
        <w:jc w:val="both"/>
        <w:rPr>
          <w:sz w:val="22"/>
          <w:szCs w:val="22"/>
        </w:rPr>
      </w:pPr>
      <w:bookmarkStart w:colFirst="0" w:colLast="0" w:name="_heading=h.26in1rg" w:id="12"/>
      <w:bookmarkEnd w:id="12"/>
      <w:hyperlink r:id="rId28">
        <w:r w:rsidDel="00000000" w:rsidR="00000000" w:rsidRPr="00000000">
          <w:rPr>
            <w:color w:val="1155cc"/>
            <w:sz w:val="22"/>
            <w:szCs w:val="22"/>
            <w:rtl w:val="0"/>
          </w:rPr>
          <w:t xml:space="preserve">Sandalias de cuña con plataforma </w:t>
        </w:r>
      </w:hyperlink>
      <w:hyperlink r:id="rId29">
        <w:r w:rsidDel="00000000" w:rsidR="00000000" w:rsidRPr="00000000">
          <w:rPr>
            <w:b w:val="1"/>
            <w:color w:val="1155cc"/>
            <w:sz w:val="22"/>
            <w:szCs w:val="22"/>
            <w:rtl w:val="0"/>
          </w:rPr>
          <w:t xml:space="preserve">HAUS OF HONEY</w:t>
        </w:r>
      </w:hyperlink>
      <w:r w:rsidDel="00000000" w:rsidR="00000000" w:rsidRPr="00000000">
        <w:rPr>
          <w:rtl w:val="0"/>
        </w:rPr>
      </w:r>
    </w:p>
    <w:p w:rsidR="00000000" w:rsidDel="00000000" w:rsidP="00000000" w:rsidRDefault="00000000" w:rsidRPr="00000000" w14:paraId="00000026">
      <w:pPr>
        <w:ind w:left="720" w:firstLine="0"/>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b w:val="1"/>
          <w:rtl w:val="0"/>
        </w:rPr>
        <w:t xml:space="preserve">Óvalo</w:t>
      </w:r>
    </w:p>
    <w:p w:rsidR="00000000" w:rsidDel="00000000" w:rsidP="00000000" w:rsidRDefault="00000000" w:rsidRPr="00000000" w14:paraId="00000028">
      <w:pPr>
        <w:jc w:val="both"/>
        <w:rPr/>
      </w:pPr>
      <w:r w:rsidDel="00000000" w:rsidR="00000000" w:rsidRPr="00000000">
        <w:rPr>
          <w:rtl w:val="0"/>
        </w:rPr>
        <w:t xml:space="preserve">Los cuerpos tipo óvalo muestran mayor volumen en la parte central del cuerpo, por lo que es más recomendable dibujar una cintura que estilice la figura y permita experimentar con diferentes posibilidades de </w:t>
      </w:r>
      <w:r w:rsidDel="00000000" w:rsidR="00000000" w:rsidRPr="00000000">
        <w:rPr>
          <w:i w:val="1"/>
          <w:rtl w:val="0"/>
        </w:rPr>
        <w:t xml:space="preserve">looks</w:t>
      </w:r>
      <w:r w:rsidDel="00000000" w:rsidR="00000000" w:rsidRPr="00000000">
        <w:rPr>
          <w:rtl w:val="0"/>
        </w:rPr>
        <w:t xml:space="preserve">. Los cortes rectos de tiro medio o alto ayudarán mucho a la parte baja, mientras que los escotes en V, camisas y chamarras que terminen a la altura de la cadera favorecerán la parte superior.</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Tenemos una gran combinación: </w:t>
      </w:r>
    </w:p>
    <w:p w:rsidR="00000000" w:rsidDel="00000000" w:rsidP="00000000" w:rsidRDefault="00000000" w:rsidRPr="00000000" w14:paraId="0000002B">
      <w:pPr>
        <w:pStyle w:val="Heading1"/>
        <w:keepNext w:val="0"/>
        <w:keepLines w:val="0"/>
        <w:numPr>
          <w:ilvl w:val="0"/>
          <w:numId w:val="3"/>
        </w:numPr>
        <w:shd w:fill="ffffff" w:val="clear"/>
        <w:spacing w:after="0" w:before="0" w:lineRule="auto"/>
        <w:ind w:left="720" w:hanging="360"/>
        <w:jc w:val="both"/>
        <w:rPr>
          <w:sz w:val="22"/>
          <w:szCs w:val="22"/>
        </w:rPr>
      </w:pPr>
      <w:bookmarkStart w:colFirst="0" w:colLast="0" w:name="_heading=h.lnxbz9" w:id="13"/>
      <w:bookmarkEnd w:id="13"/>
      <w:hyperlink r:id="rId30">
        <w:r w:rsidDel="00000000" w:rsidR="00000000" w:rsidRPr="00000000">
          <w:rPr>
            <w:color w:val="1155cc"/>
            <w:sz w:val="22"/>
            <w:szCs w:val="22"/>
            <w:rtl w:val="0"/>
          </w:rPr>
          <w:t xml:space="preserve">Jeans Tula </w:t>
        </w:r>
      </w:hyperlink>
      <w:hyperlink r:id="rId31">
        <w:r w:rsidDel="00000000" w:rsidR="00000000" w:rsidRPr="00000000">
          <w:rPr>
            <w:b w:val="1"/>
            <w:color w:val="1155cc"/>
            <w:sz w:val="22"/>
            <w:szCs w:val="22"/>
            <w:rtl w:val="0"/>
          </w:rPr>
          <w:t xml:space="preserve">Citizens of Humanity</w:t>
        </w:r>
      </w:hyperlink>
      <w:r w:rsidDel="00000000" w:rsidR="00000000" w:rsidRPr="00000000">
        <w:rPr>
          <w:rtl w:val="0"/>
        </w:rPr>
      </w:r>
    </w:p>
    <w:p w:rsidR="00000000" w:rsidDel="00000000" w:rsidP="00000000" w:rsidRDefault="00000000" w:rsidRPr="00000000" w14:paraId="0000002C">
      <w:pPr>
        <w:pStyle w:val="Heading1"/>
        <w:keepNext w:val="0"/>
        <w:keepLines w:val="0"/>
        <w:numPr>
          <w:ilvl w:val="0"/>
          <w:numId w:val="3"/>
        </w:numPr>
        <w:shd w:fill="ffffff" w:val="clear"/>
        <w:spacing w:after="0" w:before="0" w:lineRule="auto"/>
        <w:ind w:left="720" w:hanging="360"/>
        <w:jc w:val="both"/>
        <w:rPr>
          <w:sz w:val="22"/>
          <w:szCs w:val="22"/>
        </w:rPr>
      </w:pPr>
      <w:bookmarkStart w:colFirst="0" w:colLast="0" w:name="_heading=h.35nkun2" w:id="14"/>
      <w:bookmarkEnd w:id="14"/>
      <w:hyperlink r:id="rId32">
        <w:r w:rsidDel="00000000" w:rsidR="00000000" w:rsidRPr="00000000">
          <w:rPr>
            <w:color w:val="1155cc"/>
            <w:sz w:val="22"/>
            <w:szCs w:val="22"/>
            <w:rtl w:val="0"/>
          </w:rPr>
          <w:t xml:space="preserve">Camisa con pliegues en la espalda </w:t>
        </w:r>
      </w:hyperlink>
      <w:hyperlink r:id="rId33">
        <w:r w:rsidDel="00000000" w:rsidR="00000000" w:rsidRPr="00000000">
          <w:rPr>
            <w:b w:val="1"/>
            <w:color w:val="1155cc"/>
            <w:sz w:val="22"/>
            <w:szCs w:val="22"/>
            <w:rtl w:val="0"/>
          </w:rPr>
          <w:t xml:space="preserve">Sacai</w:t>
        </w:r>
      </w:hyperlink>
      <w:r w:rsidDel="00000000" w:rsidR="00000000" w:rsidRPr="00000000">
        <w:rPr>
          <w:rtl w:val="0"/>
        </w:rPr>
      </w:r>
    </w:p>
    <w:p w:rsidR="00000000" w:rsidDel="00000000" w:rsidP="00000000" w:rsidRDefault="00000000" w:rsidRPr="00000000" w14:paraId="0000002D">
      <w:pPr>
        <w:pStyle w:val="Heading1"/>
        <w:keepNext w:val="0"/>
        <w:keepLines w:val="0"/>
        <w:numPr>
          <w:ilvl w:val="0"/>
          <w:numId w:val="3"/>
        </w:numPr>
        <w:shd w:fill="ffffff" w:val="clear"/>
        <w:spacing w:after="0" w:before="0" w:lineRule="auto"/>
        <w:ind w:left="720" w:hanging="360"/>
        <w:jc w:val="both"/>
        <w:rPr>
          <w:sz w:val="22"/>
          <w:szCs w:val="22"/>
        </w:rPr>
      </w:pPr>
      <w:bookmarkStart w:colFirst="0" w:colLast="0" w:name="_heading=h.1ksv4uv" w:id="15"/>
      <w:bookmarkEnd w:id="15"/>
      <w:hyperlink r:id="rId34">
        <w:r w:rsidDel="00000000" w:rsidR="00000000" w:rsidRPr="00000000">
          <w:rPr>
            <w:color w:val="1155cc"/>
            <w:sz w:val="22"/>
            <w:szCs w:val="22"/>
            <w:rtl w:val="0"/>
          </w:rPr>
          <w:t xml:space="preserve">Bolsa Super Amini Pernille </w:t>
        </w:r>
      </w:hyperlink>
      <w:hyperlink r:id="rId35">
        <w:r w:rsidDel="00000000" w:rsidR="00000000" w:rsidRPr="00000000">
          <w:rPr>
            <w:b w:val="1"/>
            <w:color w:val="1155cc"/>
            <w:sz w:val="22"/>
            <w:szCs w:val="22"/>
            <w:rtl w:val="0"/>
          </w:rPr>
          <w:t xml:space="preserve">Amina Muaddi</w:t>
        </w:r>
      </w:hyperlink>
      <w:r w:rsidDel="00000000" w:rsidR="00000000" w:rsidRPr="00000000">
        <w:rPr>
          <w:rtl w:val="0"/>
        </w:rPr>
      </w:r>
    </w:p>
    <w:p w:rsidR="00000000" w:rsidDel="00000000" w:rsidP="00000000" w:rsidRDefault="00000000" w:rsidRPr="00000000" w14:paraId="0000002E">
      <w:pPr>
        <w:pStyle w:val="Heading1"/>
        <w:keepNext w:val="0"/>
        <w:keepLines w:val="0"/>
        <w:numPr>
          <w:ilvl w:val="0"/>
          <w:numId w:val="3"/>
        </w:numPr>
        <w:shd w:fill="ffffff" w:val="clear"/>
        <w:spacing w:after="0" w:before="0" w:lineRule="auto"/>
        <w:ind w:left="720" w:hanging="360"/>
        <w:jc w:val="both"/>
        <w:rPr>
          <w:sz w:val="22"/>
          <w:szCs w:val="22"/>
        </w:rPr>
      </w:pPr>
      <w:bookmarkStart w:colFirst="0" w:colLast="0" w:name="_heading=h.44sinio" w:id="16"/>
      <w:bookmarkEnd w:id="16"/>
      <w:hyperlink r:id="rId36">
        <w:r w:rsidDel="00000000" w:rsidR="00000000" w:rsidRPr="00000000">
          <w:rPr>
            <w:color w:val="1155cc"/>
            <w:sz w:val="22"/>
            <w:szCs w:val="22"/>
            <w:rtl w:val="0"/>
          </w:rPr>
          <w:t xml:space="preserve">Mules Emili con tacón </w:t>
        </w:r>
      </w:hyperlink>
      <w:hyperlink r:id="rId37">
        <w:r w:rsidDel="00000000" w:rsidR="00000000" w:rsidRPr="00000000">
          <w:rPr>
            <w:b w:val="1"/>
            <w:color w:val="1155cc"/>
            <w:sz w:val="22"/>
            <w:szCs w:val="22"/>
            <w:rtl w:val="0"/>
          </w:rPr>
          <w:t xml:space="preserve">Amina Muaddi</w:t>
        </w:r>
      </w:hyperlink>
      <w:r w:rsidDel="00000000" w:rsidR="00000000" w:rsidRPr="00000000">
        <w:rPr>
          <w:rtl w:val="0"/>
        </w:rPr>
      </w:r>
    </w:p>
    <w:p w:rsidR="00000000" w:rsidDel="00000000" w:rsidP="00000000" w:rsidRDefault="00000000" w:rsidRPr="00000000" w14:paraId="0000002F">
      <w:pPr>
        <w:pStyle w:val="Heading1"/>
        <w:keepNext w:val="0"/>
        <w:keepLines w:val="0"/>
        <w:numPr>
          <w:ilvl w:val="0"/>
          <w:numId w:val="3"/>
        </w:numPr>
        <w:shd w:fill="ffffff" w:val="clear"/>
        <w:spacing w:after="0" w:before="0" w:lineRule="auto"/>
        <w:ind w:left="720" w:hanging="360"/>
        <w:jc w:val="both"/>
        <w:rPr>
          <w:sz w:val="22"/>
          <w:szCs w:val="22"/>
        </w:rPr>
      </w:pPr>
      <w:bookmarkStart w:colFirst="0" w:colLast="0" w:name="_heading=h.2jxsxqh" w:id="17"/>
      <w:bookmarkEnd w:id="17"/>
      <w:hyperlink r:id="rId38">
        <w:r w:rsidDel="00000000" w:rsidR="00000000" w:rsidRPr="00000000">
          <w:rPr>
            <w:color w:val="1155cc"/>
            <w:sz w:val="22"/>
            <w:szCs w:val="22"/>
            <w:rtl w:val="0"/>
          </w:rPr>
          <w:t xml:space="preserve">Arete con logo </w:t>
        </w:r>
      </w:hyperlink>
      <w:hyperlink r:id="rId39">
        <w:r w:rsidDel="00000000" w:rsidR="00000000" w:rsidRPr="00000000">
          <w:rPr>
            <w:b w:val="1"/>
            <w:color w:val="1155cc"/>
            <w:sz w:val="22"/>
            <w:szCs w:val="22"/>
            <w:rtl w:val="0"/>
          </w:rPr>
          <w:t xml:space="preserve">Saint Laurent</w:t>
        </w:r>
      </w:hyperlink>
      <w:r w:rsidDel="00000000" w:rsidR="00000000" w:rsidRPr="00000000">
        <w:rPr>
          <w:rtl w:val="0"/>
        </w:rPr>
      </w:r>
    </w:p>
    <w:p w:rsidR="00000000" w:rsidDel="00000000" w:rsidP="00000000" w:rsidRDefault="00000000" w:rsidRPr="00000000" w14:paraId="00000030">
      <w:pPr>
        <w:pStyle w:val="Heading1"/>
        <w:keepNext w:val="0"/>
        <w:keepLines w:val="0"/>
        <w:shd w:fill="ffffff" w:val="clear"/>
        <w:spacing w:after="0" w:before="0" w:lineRule="auto"/>
        <w:jc w:val="both"/>
        <w:rPr>
          <w:color w:val="222222"/>
          <w:sz w:val="22"/>
          <w:szCs w:val="22"/>
        </w:rPr>
      </w:pPr>
      <w:bookmarkStart w:colFirst="0" w:colLast="0" w:name="_heading=h.z337ya" w:id="18"/>
      <w:bookmarkEnd w:id="18"/>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rtl w:val="0"/>
        </w:rPr>
      </w:r>
    </w:p>
    <w:sectPr>
      <w:headerReference r:id="rId4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eader" Target="header1.xml"/><Relationship Id="rId20" Type="http://schemas.openxmlformats.org/officeDocument/2006/relationships/hyperlink" Target="https://www.farfetch.com/mx/shopping/women/versace-jeans-couture-jeans-capri-anchos-item-16515380.aspx?storeid=9462" TargetMode="External"/><Relationship Id="rId22" Type="http://schemas.openxmlformats.org/officeDocument/2006/relationships/hyperlink" Target="https://www.farfetch.com/mx/shopping/women/goldsign-body-con-cuello-en-v-item-16600989.aspx?storeid=9531" TargetMode="External"/><Relationship Id="rId21" Type="http://schemas.openxmlformats.org/officeDocument/2006/relationships/hyperlink" Target="https://www.farfetch.com/mx/shopping/women/versace-jeans-couture-jeans-capri-anchos-item-16515380.aspx?storeid=9462" TargetMode="External"/><Relationship Id="rId24" Type="http://schemas.openxmlformats.org/officeDocument/2006/relationships/hyperlink" Target="https://www.farfetch.com/mx/shopping/women/amina-muaddi-bolsa-amni-giorgia-mini-item-15427588.aspx?storeid=9359" TargetMode="External"/><Relationship Id="rId23" Type="http://schemas.openxmlformats.org/officeDocument/2006/relationships/hyperlink" Target="https://www.farfetch.com/mx/shopping/women/goldsign-body-con-cuello-en-v-item-16600989.aspx?storeid=953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mx/shopping/women/citizens-of-humanity/items.aspx" TargetMode="External"/><Relationship Id="rId26" Type="http://schemas.openxmlformats.org/officeDocument/2006/relationships/hyperlink" Target="https://www.farfetch.com/mx/shopping/women/saint-laurent-eyewear-lentes-de-sol-loulou-item-16262652.aspx?storeid=9359" TargetMode="External"/><Relationship Id="rId25" Type="http://schemas.openxmlformats.org/officeDocument/2006/relationships/hyperlink" Target="https://www.farfetch.com/mx/shopping/women/amina-muaddi-bolsa-amni-giorgia-mini-item-15427588.aspx?storeid=9359" TargetMode="External"/><Relationship Id="rId28" Type="http://schemas.openxmlformats.org/officeDocument/2006/relationships/hyperlink" Target="https://www.farfetch.com/mx/shopping/women/haus-of-honey-sandalias-de-cuna-con-plataforma-item-16929831.aspx?storeid=10167" TargetMode="External"/><Relationship Id="rId27" Type="http://schemas.openxmlformats.org/officeDocument/2006/relationships/hyperlink" Target="https://www.farfetch.com/mx/shopping/women/saint-laurent-eyewear-lentes-de-sol-loulou-item-16262652.aspx?storeid=9359"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farfetch.com/mx/shopping/women/haus-of-honey-sandalias-de-cuna-con-plataforma-item-16929831.aspx?storeid=10167" TargetMode="External"/><Relationship Id="rId7" Type="http://schemas.openxmlformats.org/officeDocument/2006/relationships/hyperlink" Target="https://www.farfetch.com/mx/shopping/women/wide-leg-denim-1/items.aspx?view=90&amp;designer=10768029%7C6803" TargetMode="External"/><Relationship Id="rId8" Type="http://schemas.openxmlformats.org/officeDocument/2006/relationships/hyperlink" Target="https://www.farfetch.com/mx/shopping/women/eckhaus-latta/items.aspx" TargetMode="External"/><Relationship Id="rId31" Type="http://schemas.openxmlformats.org/officeDocument/2006/relationships/hyperlink" Target="https://www.farfetch.com/mx/shopping/women/citizens-of-humanity-jeans-tula-item-14116352.aspx?storeid=9134" TargetMode="External"/><Relationship Id="rId30" Type="http://schemas.openxmlformats.org/officeDocument/2006/relationships/hyperlink" Target="https://www.farfetch.com/mx/shopping/women/citizens-of-humanity-jeans-tula-item-14116352.aspx?storeid=9134" TargetMode="External"/><Relationship Id="rId11" Type="http://schemas.openxmlformats.org/officeDocument/2006/relationships/hyperlink" Target="https://www.farfetch.com/mx/shopping/women/eckhaus-latta-jeans-anchos-item-13594937.aspx?storeid=9359" TargetMode="External"/><Relationship Id="rId33" Type="http://schemas.openxmlformats.org/officeDocument/2006/relationships/hyperlink" Target="https://www.farfetch.com/mx/shopping/women/sacai-camisa-con-pliegues-en-la-espalda-item-16277172.aspx?storeid=10948" TargetMode="External"/><Relationship Id="rId10" Type="http://schemas.openxmlformats.org/officeDocument/2006/relationships/hyperlink" Target="https://www.farfetch.com/mx/shopping/women/eckhaus-latta-jeans-anchos-item-13594937.aspx?storeid=9359" TargetMode="External"/><Relationship Id="rId32" Type="http://schemas.openxmlformats.org/officeDocument/2006/relationships/hyperlink" Target="https://www.farfetch.com/mx/shopping/women/sacai-camisa-con-pliegues-en-la-espalda-item-16277172.aspx?storeid=10948" TargetMode="External"/><Relationship Id="rId13" Type="http://schemas.openxmlformats.org/officeDocument/2006/relationships/hyperlink" Target="https://www.farfetch.com/mx/shopping/women/marine-serre-top-con-cuello-alto-y-estampado-de-lunas-item-15078220.aspx?storeid=9359" TargetMode="External"/><Relationship Id="rId35" Type="http://schemas.openxmlformats.org/officeDocument/2006/relationships/hyperlink" Target="https://www.farfetch.com/mx/shopping/women/amina-muaddi-bolsa-super-amini-pernille-item-16721641.aspx?storeid=13537" TargetMode="External"/><Relationship Id="rId12" Type="http://schemas.openxmlformats.org/officeDocument/2006/relationships/hyperlink" Target="https://www.farfetch.com/mx/shopping/women/marine-serre-top-con-cuello-alto-y-estampado-de-lunas-item-15078220.aspx?storeid=9359" TargetMode="External"/><Relationship Id="rId34" Type="http://schemas.openxmlformats.org/officeDocument/2006/relationships/hyperlink" Target="https://www.farfetch.com/mx/shopping/women/amina-muaddi-bolsa-super-amini-pernille-item-16721641.aspx?storeid=13537" TargetMode="External"/><Relationship Id="rId15" Type="http://schemas.openxmlformats.org/officeDocument/2006/relationships/hyperlink" Target="https://www.farfetch.com/mx/shopping/women/manolo-blahnik-maysale-50mm-suede-mules-item-12982067.aspx?storeid=9359" TargetMode="External"/><Relationship Id="rId37" Type="http://schemas.openxmlformats.org/officeDocument/2006/relationships/hyperlink" Target="https://www.farfetch.com/mx/shopping/women/amina-muaddi-mules-emili-con-tacon-de-95mm-item-15458578.aspx?storeid=9359" TargetMode="External"/><Relationship Id="rId14" Type="http://schemas.openxmlformats.org/officeDocument/2006/relationships/hyperlink" Target="https://www.farfetch.com/mx/shopping/women/manolo-blahnik-maysale-50mm-suede-mules-item-12982067.aspx?storeid=9359" TargetMode="External"/><Relationship Id="rId36" Type="http://schemas.openxmlformats.org/officeDocument/2006/relationships/hyperlink" Target="https://www.farfetch.com/mx/shopping/women/amina-muaddi-mules-emili-con-tacon-de-95mm-item-15458578.aspx?storeid=9359" TargetMode="External"/><Relationship Id="rId17" Type="http://schemas.openxmlformats.org/officeDocument/2006/relationships/hyperlink" Target="https://www.farfetch.com/mx/shopping/women/bottega-veneta-bolsa-point-item-16970170.aspx?storeid=11871" TargetMode="External"/><Relationship Id="rId39" Type="http://schemas.openxmlformats.org/officeDocument/2006/relationships/hyperlink" Target="https://www.farfetch.com/mx/shopping/women/saint-laurent-arete-con-logo-item-16364395.aspx?storeid=9359" TargetMode="External"/><Relationship Id="rId16" Type="http://schemas.openxmlformats.org/officeDocument/2006/relationships/hyperlink" Target="https://www.farfetch.com/mx/shopping/women/bottega-veneta-bolsa-point-item-16970170.aspx?storeid=11871" TargetMode="External"/><Relationship Id="rId38" Type="http://schemas.openxmlformats.org/officeDocument/2006/relationships/hyperlink" Target="https://www.farfetch.com/mx/shopping/women/saint-laurent-arete-con-logo-item-16364395.aspx?storeid=9359" TargetMode="External"/><Relationship Id="rId19" Type="http://schemas.openxmlformats.org/officeDocument/2006/relationships/hyperlink" Target="https://www.farfetch.com/mx/shopping/women/astley-clarke-disc-stilla-ring-item-12006063.aspx?storeid=9965" TargetMode="External"/><Relationship Id="rId18" Type="http://schemas.openxmlformats.org/officeDocument/2006/relationships/hyperlink" Target="https://www.farfetch.com/mx/shopping/women/astley-clarke-disc-stilla-ring-item-12006063.aspx?storeid=99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lYl6L4fKAqRDip77HVeyrremDA==">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2021-07-19T16:56:00Z</dcterms:created>
</cp:coreProperties>
</file>